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2"/>
        <w:gridCol w:w="1516"/>
        <w:gridCol w:w="1636"/>
        <w:gridCol w:w="1114"/>
      </w:tblGrid>
      <w:tr w:rsidR="006974D1" w:rsidTr="0058494A">
        <w:trPr>
          <w:trHeight w:val="540"/>
        </w:trPr>
        <w:tc>
          <w:tcPr>
            <w:tcW w:w="6332" w:type="dxa"/>
            <w:vAlign w:val="center"/>
          </w:tcPr>
          <w:p w:rsidR="006974D1" w:rsidRDefault="006974D1" w:rsidP="0058494A">
            <w:pPr>
              <w:spacing w:after="0" w:line="360" w:lineRule="auto"/>
              <w:ind w:left="708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Наименование работ</w:t>
            </w:r>
          </w:p>
        </w:tc>
        <w:tc>
          <w:tcPr>
            <w:tcW w:w="1516" w:type="dxa"/>
            <w:vAlign w:val="center"/>
          </w:tcPr>
          <w:p w:rsidR="006974D1" w:rsidRDefault="006974D1" w:rsidP="005849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Стоимость</w:t>
            </w:r>
          </w:p>
        </w:tc>
        <w:tc>
          <w:tcPr>
            <w:tcW w:w="1636" w:type="dxa"/>
            <w:vAlign w:val="center"/>
          </w:tcPr>
          <w:p w:rsidR="006974D1" w:rsidRDefault="006974D1" w:rsidP="005849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НДС</w:t>
            </w:r>
          </w:p>
        </w:tc>
        <w:tc>
          <w:tcPr>
            <w:tcW w:w="1114" w:type="dxa"/>
            <w:vAlign w:val="center"/>
          </w:tcPr>
          <w:p w:rsidR="006974D1" w:rsidRDefault="006974D1" w:rsidP="005849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Итого          с НДС</w:t>
            </w:r>
          </w:p>
        </w:tc>
      </w:tr>
      <w:tr w:rsidR="006974D1" w:rsidRPr="00254D5D" w:rsidTr="00697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="005849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lang w:eastAsia="ru-RU"/>
              </w:rPr>
              <w:t>1</w:t>
            </w:r>
            <w:r w:rsidRPr="00254D5D">
              <w:rPr>
                <w:rFonts w:ascii="Arial CYR" w:eastAsia="Times New Roman" w:hAnsi="Arial CYR" w:cs="Arial CYR"/>
                <w:lang w:eastAsia="ru-RU"/>
              </w:rPr>
              <w:t>.</w:t>
            </w:r>
            <w:r w:rsidR="005849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254D5D">
              <w:rPr>
                <w:rFonts w:ascii="Arial CYR" w:eastAsia="Times New Roman" w:hAnsi="Arial CYR" w:cs="Arial CYR"/>
                <w:lang w:eastAsia="ru-RU"/>
              </w:rPr>
              <w:t xml:space="preserve">Реализация действующего расчётного  комплекса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6974D1" w:rsidRPr="00254D5D" w:rsidTr="00697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 xml:space="preserve">учёта электрической энергии </w:t>
            </w:r>
            <w:r w:rsidRPr="006974D1">
              <w:rPr>
                <w:rFonts w:ascii="Arial CYR" w:eastAsia="Times New Roman" w:hAnsi="Arial CYR" w:cs="Arial CYR"/>
                <w:b/>
                <w:lang w:eastAsia="ru-RU"/>
              </w:rPr>
              <w:t>на два кабельных ввода,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6974D1" w:rsidRPr="00254D5D" w:rsidTr="00697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 xml:space="preserve">многоквартирных жилых домов с электросчетчиками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6974D1" w:rsidRPr="00254D5D" w:rsidTr="00697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типа ПСЧ 3ТА 07.03.(120-230)/(208-400)В 5-7,5</w:t>
            </w:r>
            <w:proofErr w:type="gramStart"/>
            <w:r>
              <w:rPr>
                <w:rFonts w:ascii="Arial CYR" w:eastAsia="Times New Roman" w:hAnsi="Arial CYR" w:cs="Arial CYR"/>
                <w:lang w:eastAsia="ru-RU"/>
              </w:rPr>
              <w:t xml:space="preserve"> А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C80D64" w:rsidRDefault="00C80D64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20694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C80D64" w:rsidRDefault="00C80D64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3725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C80D64" w:rsidRDefault="00C80D64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24419</w:t>
            </w:r>
          </w:p>
        </w:tc>
      </w:tr>
      <w:tr w:rsidR="006974D1" w:rsidRPr="00254D5D" w:rsidTr="00697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58494A" w:rsidP="006974D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="006974D1">
              <w:rPr>
                <w:rFonts w:ascii="Arial CYR" w:eastAsia="Times New Roman" w:hAnsi="Arial CYR" w:cs="Arial CYR"/>
                <w:lang w:eastAsia="ru-RU"/>
              </w:rPr>
              <w:t xml:space="preserve"> 2</w:t>
            </w:r>
            <w:r w:rsidR="006974D1" w:rsidRPr="00254D5D">
              <w:rPr>
                <w:rFonts w:ascii="Arial CYR" w:eastAsia="Times New Roman" w:hAnsi="Arial CYR" w:cs="Arial CYR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="006974D1" w:rsidRPr="00254D5D">
              <w:rPr>
                <w:rFonts w:ascii="Arial CYR" w:eastAsia="Times New Roman" w:hAnsi="Arial CYR" w:cs="Arial CYR"/>
                <w:lang w:eastAsia="ru-RU"/>
              </w:rPr>
              <w:t xml:space="preserve">Реализация действующего расчётного  комплекса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6974D1" w:rsidRPr="00254D5D" w:rsidTr="00697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 xml:space="preserve">учёта электрической энергии на </w:t>
            </w:r>
            <w:r w:rsidRPr="006974D1">
              <w:rPr>
                <w:rFonts w:ascii="Arial CYR" w:eastAsia="Times New Roman" w:hAnsi="Arial CYR" w:cs="Arial CYR"/>
                <w:b/>
                <w:lang w:eastAsia="ru-RU"/>
              </w:rPr>
              <w:t>один кабельный ввод,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6974D1" w:rsidRPr="00254D5D" w:rsidTr="00697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>многоквартирного жилого дома с электросчетчик</w:t>
            </w:r>
            <w:r>
              <w:rPr>
                <w:rFonts w:ascii="Arial CYR" w:eastAsia="Times New Roman" w:hAnsi="Arial CYR" w:cs="Arial CYR"/>
                <w:lang w:eastAsia="ru-RU"/>
              </w:rPr>
              <w:t>ом</w:t>
            </w:r>
            <w:r w:rsidRPr="00254D5D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54D5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6974D1" w:rsidRPr="00254D5D" w:rsidTr="00697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254D5D" w:rsidRDefault="006974D1" w:rsidP="006974D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типа ПСЧ 3ТА 07.03.(120-230)/(208-400)В 5-7,5 А</w:t>
            </w:r>
            <w:r w:rsidRPr="00254D5D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C80D64" w:rsidRDefault="00C80D64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12539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C80D64" w:rsidRDefault="00C80D64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2257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D1" w:rsidRPr="00C80D64" w:rsidRDefault="00C80D64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14796</w:t>
            </w:r>
          </w:p>
        </w:tc>
      </w:tr>
      <w:tr w:rsidR="0058494A" w:rsidRPr="00254D5D" w:rsidTr="00697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4A" w:rsidRDefault="0058494A" w:rsidP="0058494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3. </w:t>
            </w:r>
            <w:r w:rsidRPr="00254D5D">
              <w:rPr>
                <w:rFonts w:ascii="Arial CYR" w:eastAsia="Times New Roman" w:hAnsi="Arial CYR" w:cs="Arial CYR"/>
                <w:lang w:eastAsia="ru-RU"/>
              </w:rPr>
              <w:t xml:space="preserve"> Реализация </w:t>
            </w:r>
            <w:r>
              <w:rPr>
                <w:rFonts w:ascii="Arial CYR" w:eastAsia="Times New Roman" w:hAnsi="Arial CYR" w:cs="Arial CYR"/>
                <w:lang w:eastAsia="ru-RU"/>
              </w:rPr>
              <w:t>вновь вводимого</w:t>
            </w:r>
            <w:r w:rsidRPr="00254D5D">
              <w:rPr>
                <w:rFonts w:ascii="Arial CYR" w:eastAsia="Times New Roman" w:hAnsi="Arial CYR" w:cs="Arial CYR"/>
                <w:lang w:eastAsia="ru-RU"/>
              </w:rPr>
              <w:t xml:space="preserve">  комплекса</w:t>
            </w:r>
            <w:r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254D5D">
              <w:rPr>
                <w:rFonts w:ascii="Arial CYR" w:eastAsia="Times New Roman" w:hAnsi="Arial CYR" w:cs="Arial CYR"/>
                <w:lang w:eastAsia="ru-RU"/>
              </w:rPr>
              <w:t xml:space="preserve"> учёта электрической энергии </w:t>
            </w:r>
            <w:r w:rsidRPr="006974D1">
              <w:rPr>
                <w:rFonts w:ascii="Arial CYR" w:eastAsia="Times New Roman" w:hAnsi="Arial CYR" w:cs="Arial CYR"/>
                <w:b/>
                <w:lang w:eastAsia="ru-RU"/>
              </w:rPr>
              <w:t>на два кабельных ввода,</w:t>
            </w:r>
            <w:r>
              <w:rPr>
                <w:rFonts w:ascii="Arial CYR" w:eastAsia="Times New Roman" w:hAnsi="Arial CYR" w:cs="Arial CYR"/>
                <w:b/>
                <w:lang w:eastAsia="ru-RU"/>
              </w:rPr>
              <w:t xml:space="preserve"> </w:t>
            </w:r>
            <w:r w:rsidRPr="00254D5D">
              <w:rPr>
                <w:rFonts w:ascii="Arial CYR" w:eastAsia="Times New Roman" w:hAnsi="Arial CYR" w:cs="Arial CYR"/>
                <w:lang w:eastAsia="ru-RU"/>
              </w:rPr>
              <w:t xml:space="preserve"> многоквартирных жилых домов </w:t>
            </w:r>
            <w:r w:rsidRPr="0058494A">
              <w:rPr>
                <w:rFonts w:ascii="Arial CYR" w:eastAsia="Times New Roman" w:hAnsi="Arial CYR" w:cs="Arial CYR"/>
                <w:b/>
                <w:lang w:eastAsia="ru-RU"/>
              </w:rPr>
              <w:t>с электросчетчиками и трансформаторами тока абонента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4A" w:rsidRPr="00C80D64" w:rsidRDefault="00C80D64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14709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4A" w:rsidRPr="00C80D64" w:rsidRDefault="00C80D64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2648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4A" w:rsidRPr="00C80D64" w:rsidRDefault="00C80D64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17357</w:t>
            </w:r>
          </w:p>
        </w:tc>
      </w:tr>
      <w:tr w:rsidR="0058494A" w:rsidRPr="00254D5D" w:rsidTr="00697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4A" w:rsidRDefault="0058494A" w:rsidP="0058494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4. </w:t>
            </w:r>
            <w:r w:rsidRPr="00254D5D">
              <w:rPr>
                <w:rFonts w:ascii="Arial CYR" w:eastAsia="Times New Roman" w:hAnsi="Arial CYR" w:cs="Arial CYR"/>
                <w:lang w:eastAsia="ru-RU"/>
              </w:rPr>
              <w:t xml:space="preserve"> Реализация </w:t>
            </w:r>
            <w:r>
              <w:rPr>
                <w:rFonts w:ascii="Arial CYR" w:eastAsia="Times New Roman" w:hAnsi="Arial CYR" w:cs="Arial CYR"/>
                <w:lang w:eastAsia="ru-RU"/>
              </w:rPr>
              <w:t>вновь вводимого</w:t>
            </w:r>
            <w:r w:rsidRPr="00254D5D">
              <w:rPr>
                <w:rFonts w:ascii="Arial CYR" w:eastAsia="Times New Roman" w:hAnsi="Arial CYR" w:cs="Arial CYR"/>
                <w:lang w:eastAsia="ru-RU"/>
              </w:rPr>
              <w:t xml:space="preserve">  комплекса</w:t>
            </w:r>
            <w:r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 w:rsidRPr="00254D5D">
              <w:rPr>
                <w:rFonts w:ascii="Arial CYR" w:eastAsia="Times New Roman" w:hAnsi="Arial CYR" w:cs="Arial CYR"/>
                <w:lang w:eastAsia="ru-RU"/>
              </w:rPr>
              <w:t xml:space="preserve"> учёта электрической энергии </w:t>
            </w:r>
            <w:r w:rsidRPr="006974D1">
              <w:rPr>
                <w:rFonts w:ascii="Arial CYR" w:eastAsia="Times New Roman" w:hAnsi="Arial CYR" w:cs="Arial CYR"/>
                <w:b/>
                <w:lang w:eastAsia="ru-RU"/>
              </w:rPr>
              <w:t xml:space="preserve">на </w:t>
            </w:r>
            <w:r>
              <w:rPr>
                <w:rFonts w:ascii="Arial CYR" w:eastAsia="Times New Roman" w:hAnsi="Arial CYR" w:cs="Arial CYR"/>
                <w:b/>
                <w:lang w:eastAsia="ru-RU"/>
              </w:rPr>
              <w:t>один</w:t>
            </w:r>
            <w:r w:rsidRPr="006974D1">
              <w:rPr>
                <w:rFonts w:ascii="Arial CYR" w:eastAsia="Times New Roman" w:hAnsi="Arial CYR" w:cs="Arial CYR"/>
                <w:b/>
                <w:lang w:eastAsia="ru-RU"/>
              </w:rPr>
              <w:t xml:space="preserve"> кабельны</w:t>
            </w:r>
            <w:r>
              <w:rPr>
                <w:rFonts w:ascii="Arial CYR" w:eastAsia="Times New Roman" w:hAnsi="Arial CYR" w:cs="Arial CYR"/>
                <w:b/>
                <w:lang w:eastAsia="ru-RU"/>
              </w:rPr>
              <w:t>й ввод</w:t>
            </w:r>
            <w:r w:rsidRPr="006974D1">
              <w:rPr>
                <w:rFonts w:ascii="Arial CYR" w:eastAsia="Times New Roman" w:hAnsi="Arial CYR" w:cs="Arial CYR"/>
                <w:b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b/>
                <w:lang w:eastAsia="ru-RU"/>
              </w:rPr>
              <w:t xml:space="preserve"> </w:t>
            </w:r>
            <w:r w:rsidRPr="00254D5D">
              <w:rPr>
                <w:rFonts w:ascii="Arial CYR" w:eastAsia="Times New Roman" w:hAnsi="Arial CYR" w:cs="Arial CYR"/>
                <w:lang w:eastAsia="ru-RU"/>
              </w:rPr>
              <w:t xml:space="preserve"> многоквартирных жилых домов </w:t>
            </w:r>
            <w:r w:rsidRPr="0058494A">
              <w:rPr>
                <w:rFonts w:ascii="Arial CYR" w:eastAsia="Times New Roman" w:hAnsi="Arial CYR" w:cs="Arial CYR"/>
                <w:b/>
                <w:lang w:eastAsia="ru-RU"/>
              </w:rPr>
              <w:t>с электросчетчиками и трансформаторами тока абонента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4A" w:rsidRPr="00C80D64" w:rsidRDefault="00C80D64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10099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4A" w:rsidRPr="00C80D64" w:rsidRDefault="00C80D64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1818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4A" w:rsidRPr="00C80D64" w:rsidRDefault="00C80D64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11917</w:t>
            </w:r>
          </w:p>
        </w:tc>
      </w:tr>
      <w:tr w:rsidR="0058494A" w:rsidRPr="00254D5D" w:rsidTr="00697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4A" w:rsidRPr="0058494A" w:rsidRDefault="0058494A" w:rsidP="0058494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5. Монтаж </w:t>
            </w:r>
            <w:r>
              <w:rPr>
                <w:rFonts w:ascii="Arial CYR" w:eastAsia="Times New Roman" w:hAnsi="Arial CYR" w:cs="Arial CYR"/>
                <w:lang w:val="en-US" w:eastAsia="ru-RU"/>
              </w:rPr>
              <w:t>GSM</w:t>
            </w:r>
            <w:r w:rsidRPr="005849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lang w:eastAsia="ru-RU"/>
              </w:rPr>
              <w:t>модема с установкой щита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4A" w:rsidRPr="00C80D64" w:rsidRDefault="00C80D64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4805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4A" w:rsidRPr="00C80D64" w:rsidRDefault="00C80D64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865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4A" w:rsidRPr="00C80D64" w:rsidRDefault="00C80D64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5670</w:t>
            </w:r>
          </w:p>
        </w:tc>
      </w:tr>
      <w:tr w:rsidR="0058494A" w:rsidRPr="00254D5D" w:rsidTr="00697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4A" w:rsidRDefault="0058494A" w:rsidP="0058494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 xml:space="preserve">  6. Монтаж </w:t>
            </w:r>
            <w:r>
              <w:rPr>
                <w:rFonts w:ascii="Arial CYR" w:eastAsia="Times New Roman" w:hAnsi="Arial CYR" w:cs="Arial CYR"/>
                <w:lang w:val="en-US" w:eastAsia="ru-RU"/>
              </w:rPr>
              <w:t>GSM</w:t>
            </w:r>
            <w:r w:rsidRPr="0058494A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lang w:eastAsia="ru-RU"/>
              </w:rPr>
              <w:t>модема без установки щита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4A" w:rsidRPr="00C80D64" w:rsidRDefault="00C80D64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3011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4A" w:rsidRPr="00C80D64" w:rsidRDefault="00C80D64" w:rsidP="00C80D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542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94A" w:rsidRPr="00C80D64" w:rsidRDefault="00C80D64" w:rsidP="00697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lang w:val="en-US" w:eastAsia="ru-RU"/>
              </w:rPr>
              <w:t>3553</w:t>
            </w:r>
          </w:p>
        </w:tc>
      </w:tr>
      <w:tr w:rsidR="006974D1" w:rsidTr="00A302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116" w:type="dxa"/>
              <w:tblLayout w:type="fixed"/>
              <w:tblLook w:val="04A0" w:firstRow="1" w:lastRow="0" w:firstColumn="1" w:lastColumn="0" w:noHBand="0" w:noVBand="1"/>
            </w:tblPr>
            <w:tblGrid>
              <w:gridCol w:w="6116"/>
            </w:tblGrid>
            <w:tr w:rsidR="006974D1" w:rsidRPr="00D95C6E" w:rsidTr="00A302BE">
              <w:trPr>
                <w:trHeight w:val="300"/>
              </w:trPr>
              <w:tc>
                <w:tcPr>
                  <w:tcW w:w="6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D1" w:rsidRPr="00D95C6E" w:rsidRDefault="0058494A" w:rsidP="00A302BE">
                  <w:pPr>
                    <w:framePr w:hSpace="180" w:wrap="around" w:vAnchor="page" w:hAnchor="margin" w:xAlign="center" w:y="2011"/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lang w:eastAsia="ru-RU"/>
                    </w:rPr>
                    <w:t>7</w:t>
                  </w:r>
                  <w:r w:rsidR="00A302BE" w:rsidRPr="00D95C6E">
                    <w:rPr>
                      <w:rFonts w:ascii="Arial CYR" w:eastAsia="Times New Roman" w:hAnsi="Arial CYR" w:cs="Arial CYR"/>
                      <w:lang w:eastAsia="ru-RU"/>
                    </w:rPr>
                    <w:t>. Программирование электронных счетчиков</w:t>
                  </w:r>
                </w:p>
              </w:tc>
            </w:tr>
            <w:tr w:rsidR="006974D1" w:rsidRPr="00D95C6E" w:rsidTr="00A302BE">
              <w:trPr>
                <w:trHeight w:val="80"/>
              </w:trPr>
              <w:tc>
                <w:tcPr>
                  <w:tcW w:w="6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D1" w:rsidRPr="00D95C6E" w:rsidRDefault="00A302BE" w:rsidP="00A302BE">
                  <w:pPr>
                    <w:framePr w:hSpace="180" w:wrap="around" w:vAnchor="page" w:hAnchor="margin" w:xAlign="center" w:y="2011"/>
                    <w:spacing w:after="0" w:line="240" w:lineRule="auto"/>
                    <w:rPr>
                      <w:rFonts w:ascii="Arial CYR" w:eastAsia="Times New Roman" w:hAnsi="Arial CYR" w:cs="Arial CYR"/>
                      <w:i/>
                      <w:iCs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i/>
                      <w:iCs/>
                      <w:lang w:eastAsia="ru-RU"/>
                    </w:rPr>
                    <w:t xml:space="preserve">                                                          </w:t>
                  </w:r>
                  <w:r w:rsidR="006974D1" w:rsidRPr="00D95C6E">
                    <w:rPr>
                      <w:rFonts w:ascii="Arial CYR" w:eastAsia="Times New Roman" w:hAnsi="Arial CYR" w:cs="Arial CYR"/>
                      <w:i/>
                      <w:iCs/>
                      <w:lang w:eastAsia="ru-RU"/>
                    </w:rPr>
                    <w:t xml:space="preserve">3 - фазного </w:t>
                  </w:r>
                </w:p>
              </w:tc>
            </w:tr>
          </w:tbl>
          <w:p w:rsidR="006974D1" w:rsidRDefault="006974D1" w:rsidP="00A302BE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3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6974D1" w:rsidRPr="00D95C6E" w:rsidTr="00A302BE">
              <w:trPr>
                <w:trHeight w:val="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D1" w:rsidRPr="00D95C6E" w:rsidRDefault="006974D1" w:rsidP="00A302BE">
                  <w:pPr>
                    <w:framePr w:hSpace="180" w:wrap="around" w:vAnchor="page" w:hAnchor="margin" w:xAlign="center" w:y="2011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  <w:tr w:rsidR="006974D1" w:rsidRPr="00D95C6E" w:rsidTr="006974D1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D1" w:rsidRPr="00C80D64" w:rsidRDefault="00C80D64" w:rsidP="00A302BE">
                  <w:pPr>
                    <w:framePr w:hSpace="180" w:wrap="around" w:vAnchor="page" w:hAnchor="margin" w:xAlign="center" w:y="2011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val="en-US" w:eastAsia="ru-RU"/>
                    </w:rPr>
                  </w:pPr>
                  <w:r>
                    <w:rPr>
                      <w:rFonts w:ascii="Arial CYR" w:eastAsia="Times New Roman" w:hAnsi="Arial CYR" w:cs="Arial CYR"/>
                      <w:lang w:val="en-US" w:eastAsia="ru-RU"/>
                    </w:rPr>
                    <w:t>828</w:t>
                  </w:r>
                </w:p>
              </w:tc>
            </w:tr>
          </w:tbl>
          <w:p w:rsidR="006974D1" w:rsidRDefault="006974D1" w:rsidP="00A302BE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420" w:type="dxa"/>
              <w:tblLayout w:type="fixed"/>
              <w:tblLook w:val="04A0" w:firstRow="1" w:lastRow="0" w:firstColumn="1" w:lastColumn="0" w:noHBand="0" w:noVBand="1"/>
            </w:tblPr>
            <w:tblGrid>
              <w:gridCol w:w="1420"/>
            </w:tblGrid>
            <w:tr w:rsidR="006974D1" w:rsidRPr="00D95C6E" w:rsidTr="00A302BE">
              <w:trPr>
                <w:trHeight w:val="8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D1" w:rsidRPr="00D95C6E" w:rsidRDefault="006974D1" w:rsidP="00A302BE">
                  <w:pPr>
                    <w:framePr w:hSpace="180" w:wrap="around" w:vAnchor="page" w:hAnchor="margin" w:xAlign="center" w:y="2011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  <w:tr w:rsidR="006974D1" w:rsidRPr="00D95C6E" w:rsidTr="006974D1">
              <w:trPr>
                <w:trHeight w:val="30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D1" w:rsidRPr="00C80D64" w:rsidRDefault="00C80D64" w:rsidP="00A302BE">
                  <w:pPr>
                    <w:framePr w:hSpace="180" w:wrap="around" w:vAnchor="page" w:hAnchor="margin" w:xAlign="center" w:y="2011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val="en-US" w:eastAsia="ru-RU"/>
                    </w:rPr>
                  </w:pPr>
                  <w:r>
                    <w:rPr>
                      <w:rFonts w:ascii="Arial CYR" w:eastAsia="Times New Roman" w:hAnsi="Arial CYR" w:cs="Arial CYR"/>
                      <w:lang w:val="en-US" w:eastAsia="ru-RU"/>
                    </w:rPr>
                    <w:t>149</w:t>
                  </w:r>
                </w:p>
              </w:tc>
            </w:tr>
          </w:tbl>
          <w:p w:rsidR="006974D1" w:rsidRDefault="006974D1" w:rsidP="00A302BE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376" w:type="dxa"/>
              <w:tblLayout w:type="fixed"/>
              <w:tblLook w:val="04A0" w:firstRow="1" w:lastRow="0" w:firstColumn="1" w:lastColumn="0" w:noHBand="0" w:noVBand="1"/>
            </w:tblPr>
            <w:tblGrid>
              <w:gridCol w:w="1376"/>
            </w:tblGrid>
            <w:tr w:rsidR="006974D1" w:rsidRPr="00D95C6E" w:rsidTr="006974D1">
              <w:trPr>
                <w:trHeight w:val="300"/>
              </w:trPr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D1" w:rsidRPr="00D95C6E" w:rsidRDefault="006974D1" w:rsidP="00A302BE">
                  <w:pPr>
                    <w:framePr w:hSpace="180" w:wrap="around" w:vAnchor="page" w:hAnchor="margin" w:xAlign="center" w:y="2011"/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</w:tr>
            <w:tr w:rsidR="006974D1" w:rsidRPr="00D95C6E" w:rsidTr="006974D1">
              <w:trPr>
                <w:trHeight w:val="300"/>
              </w:trPr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4D1" w:rsidRPr="00C80D64" w:rsidRDefault="0058494A" w:rsidP="00C80D64">
                  <w:pPr>
                    <w:framePr w:hSpace="180" w:wrap="around" w:vAnchor="page" w:hAnchor="margin" w:xAlign="center" w:y="2011"/>
                    <w:spacing w:after="0" w:line="240" w:lineRule="auto"/>
                    <w:rPr>
                      <w:rFonts w:ascii="Arial CYR" w:eastAsia="Times New Roman" w:hAnsi="Arial CYR" w:cs="Arial CYR"/>
                      <w:lang w:val="en-US" w:eastAsia="ru-RU"/>
                    </w:rPr>
                  </w:pPr>
                  <w:r>
                    <w:rPr>
                      <w:rFonts w:ascii="Arial CYR" w:eastAsia="Times New Roman" w:hAnsi="Arial CYR" w:cs="Arial CYR"/>
                      <w:lang w:eastAsia="ru-RU"/>
                    </w:rPr>
                    <w:t xml:space="preserve"> </w:t>
                  </w:r>
                  <w:r w:rsidR="00C80D64">
                    <w:rPr>
                      <w:rFonts w:ascii="Arial CYR" w:eastAsia="Times New Roman" w:hAnsi="Arial CYR" w:cs="Arial CYR"/>
                      <w:lang w:val="en-US" w:eastAsia="ru-RU"/>
                    </w:rPr>
                    <w:t>977</w:t>
                  </w:r>
                  <w:bookmarkStart w:id="0" w:name="_GoBack"/>
                  <w:bookmarkEnd w:id="0"/>
                </w:p>
              </w:tc>
            </w:tr>
          </w:tbl>
          <w:p w:rsidR="006974D1" w:rsidRDefault="006974D1" w:rsidP="00A302BE">
            <w:pPr>
              <w:jc w:val="center"/>
            </w:pPr>
          </w:p>
        </w:tc>
      </w:tr>
    </w:tbl>
    <w:p w:rsidR="00254D5D" w:rsidRPr="00CB17EE" w:rsidRDefault="00DB4E62">
      <w:pPr>
        <w:rPr>
          <w:b/>
          <w:sz w:val="28"/>
          <w:szCs w:val="28"/>
        </w:rPr>
      </w:pPr>
      <w:r w:rsidRPr="00CB17EE">
        <w:rPr>
          <w:b/>
          <w:sz w:val="28"/>
          <w:szCs w:val="28"/>
        </w:rPr>
        <w:t xml:space="preserve">                 </w:t>
      </w:r>
      <w:r w:rsidR="00A302BE">
        <w:rPr>
          <w:b/>
          <w:sz w:val="28"/>
          <w:szCs w:val="28"/>
        </w:rPr>
        <w:t xml:space="preserve">                  </w:t>
      </w:r>
      <w:r w:rsidRPr="00CB17EE">
        <w:rPr>
          <w:b/>
          <w:sz w:val="28"/>
          <w:szCs w:val="28"/>
        </w:rPr>
        <w:t xml:space="preserve">   </w:t>
      </w:r>
      <w:r w:rsidR="00A535E6" w:rsidRPr="00CB17EE">
        <w:rPr>
          <w:b/>
          <w:sz w:val="28"/>
          <w:szCs w:val="28"/>
        </w:rPr>
        <w:t>СТОИМОСТЬ ОДПУ</w:t>
      </w:r>
      <w:r w:rsidR="006974D1">
        <w:rPr>
          <w:b/>
          <w:sz w:val="28"/>
          <w:szCs w:val="28"/>
        </w:rPr>
        <w:t xml:space="preserve"> на </w:t>
      </w:r>
      <w:r w:rsidR="00476495">
        <w:rPr>
          <w:b/>
          <w:sz w:val="28"/>
          <w:szCs w:val="28"/>
        </w:rPr>
        <w:t>апрел</w:t>
      </w:r>
      <w:r w:rsidR="006974D1">
        <w:rPr>
          <w:b/>
          <w:sz w:val="28"/>
          <w:szCs w:val="28"/>
        </w:rPr>
        <w:t>ь 201</w:t>
      </w:r>
      <w:r w:rsidR="00476495">
        <w:rPr>
          <w:b/>
          <w:sz w:val="28"/>
          <w:szCs w:val="28"/>
        </w:rPr>
        <w:t>7</w:t>
      </w:r>
      <w:r w:rsidR="006974D1">
        <w:rPr>
          <w:b/>
          <w:sz w:val="28"/>
          <w:szCs w:val="28"/>
        </w:rPr>
        <w:t xml:space="preserve"> г.</w:t>
      </w:r>
    </w:p>
    <w:sectPr w:rsidR="00254D5D" w:rsidRPr="00CB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6F"/>
    <w:rsid w:val="00096B6F"/>
    <w:rsid w:val="00254D5D"/>
    <w:rsid w:val="00447791"/>
    <w:rsid w:val="00476495"/>
    <w:rsid w:val="0058494A"/>
    <w:rsid w:val="006974D1"/>
    <w:rsid w:val="00986CC1"/>
    <w:rsid w:val="00A302BE"/>
    <w:rsid w:val="00A535E6"/>
    <w:rsid w:val="00AE5A4D"/>
    <w:rsid w:val="00AF6A77"/>
    <w:rsid w:val="00C80D64"/>
    <w:rsid w:val="00CB17EE"/>
    <w:rsid w:val="00DB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Сабанеев Андрей Владимирович</dc:creator>
  <cp:lastModifiedBy>Дроздова Ирина Сергеевна</cp:lastModifiedBy>
  <cp:revision>2</cp:revision>
  <dcterms:created xsi:type="dcterms:W3CDTF">2018-09-10T04:34:00Z</dcterms:created>
  <dcterms:modified xsi:type="dcterms:W3CDTF">2018-09-10T04:34:00Z</dcterms:modified>
</cp:coreProperties>
</file>